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000001" w14:textId="77777777" w:rsidR="004B6AFA" w:rsidRDefault="00636F54" w:rsidP="00412C07">
      <w:pPr>
        <w:pStyle w:val="Heading7"/>
      </w:pPr>
      <w:bookmarkStart w:id="0" w:name="_gjdgxs" w:colFirst="0" w:colLast="0"/>
      <w:bookmarkStart w:id="1" w:name="_GoBack"/>
      <w:bookmarkEnd w:id="0"/>
      <w:bookmarkEnd w:id="1"/>
      <w:r>
        <w:rPr>
          <w:rFonts w:eastAsia="Verdana"/>
        </w:rPr>
        <w:t>Wellesley College</w:t>
      </w:r>
    </w:p>
    <w:p w14:paraId="00000002" w14:textId="77777777" w:rsidR="004B6AFA" w:rsidRDefault="00636F54">
      <w:pPr>
        <w:pBdr>
          <w:top w:val="nil"/>
          <w:left w:val="nil"/>
          <w:bottom w:val="nil"/>
          <w:right w:val="nil"/>
          <w:between w:val="nil"/>
        </w:pBdr>
        <w:jc w:val="center"/>
      </w:pPr>
      <w:r>
        <w:rPr>
          <w:rFonts w:ascii="Verdana" w:eastAsia="Verdana" w:hAnsi="Verdana" w:cs="Verdana"/>
          <w:b/>
        </w:rPr>
        <w:t>International Wintersession Programs</w:t>
      </w:r>
    </w:p>
    <w:p w14:paraId="00000003" w14:textId="77777777" w:rsidR="004B6AFA" w:rsidRDefault="00636F54">
      <w:pPr>
        <w:pBdr>
          <w:top w:val="nil"/>
          <w:left w:val="nil"/>
          <w:bottom w:val="nil"/>
          <w:right w:val="nil"/>
          <w:between w:val="nil"/>
        </w:pBdr>
        <w:jc w:val="center"/>
      </w:pPr>
      <w:r>
        <w:rPr>
          <w:rFonts w:ascii="Verdana" w:eastAsia="Verdana" w:hAnsi="Verdana" w:cs="Verdana"/>
          <w:b/>
        </w:rPr>
        <w:t>Application – January 2020</w:t>
      </w:r>
    </w:p>
    <w:p w14:paraId="00000004" w14:textId="77777777" w:rsidR="004B6AFA" w:rsidRDefault="00636F54">
      <w:pPr>
        <w:pBdr>
          <w:top w:val="nil"/>
          <w:left w:val="nil"/>
          <w:bottom w:val="nil"/>
          <w:right w:val="nil"/>
          <w:between w:val="nil"/>
        </w:pBdr>
        <w:jc w:val="center"/>
      </w:pPr>
      <w:r>
        <w:rPr>
          <w:rFonts w:ascii="Verdana" w:eastAsia="Verdana" w:hAnsi="Verdana" w:cs="Verdana"/>
          <w:b/>
        </w:rPr>
        <w:t>Deadline: September 30</w:t>
      </w:r>
    </w:p>
    <w:p w14:paraId="00000005" w14:textId="77777777" w:rsidR="004B6AFA" w:rsidRDefault="004B6AFA">
      <w:pPr>
        <w:pBdr>
          <w:top w:val="nil"/>
          <w:left w:val="nil"/>
          <w:bottom w:val="nil"/>
          <w:right w:val="nil"/>
          <w:between w:val="nil"/>
        </w:pBdr>
        <w:jc w:val="center"/>
      </w:pPr>
    </w:p>
    <w:p w14:paraId="00000006" w14:textId="77777777" w:rsidR="004B6AFA" w:rsidRDefault="004B6AFA">
      <w:pPr>
        <w:pBdr>
          <w:top w:val="nil"/>
          <w:left w:val="nil"/>
          <w:bottom w:val="nil"/>
          <w:right w:val="nil"/>
          <w:between w:val="nil"/>
        </w:pBdr>
        <w:jc w:val="center"/>
      </w:pPr>
    </w:p>
    <w:p w14:paraId="00000007" w14:textId="77777777" w:rsidR="004B6AFA" w:rsidRDefault="00636F54">
      <w:pPr>
        <w:pBdr>
          <w:top w:val="nil"/>
          <w:left w:val="nil"/>
          <w:bottom w:val="nil"/>
          <w:right w:val="nil"/>
          <w:between w:val="nil"/>
        </w:pBdr>
        <w:tabs>
          <w:tab w:val="left" w:pos="2160"/>
          <w:tab w:val="left" w:pos="2880"/>
          <w:tab w:val="right" w:pos="8280"/>
        </w:tabs>
      </w:pPr>
      <w:r>
        <w:rPr>
          <w:rFonts w:ascii="Verdana" w:eastAsia="Verdana" w:hAnsi="Verdana" w:cs="Verdana"/>
        </w:rPr>
        <w:t>Name:</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br/>
        <w:t>Home institution:</w:t>
      </w:r>
      <w:r>
        <w:rPr>
          <w:rFonts w:ascii="Verdana" w:eastAsia="Verdana" w:hAnsi="Verdana" w:cs="Verdana"/>
        </w:rPr>
        <w:tab/>
      </w:r>
      <w:r>
        <w:rPr>
          <w:rFonts w:ascii="Verdana" w:eastAsia="Verdana" w:hAnsi="Verdana" w:cs="Verdana"/>
        </w:rPr>
        <w:tab/>
        <w:t xml:space="preserve">[  ] Wellesley  [  ] MIT </w:t>
      </w:r>
    </w:p>
    <w:p w14:paraId="00000008" w14:textId="77777777" w:rsidR="004B6AFA" w:rsidRDefault="00636F54">
      <w:pPr>
        <w:pBdr>
          <w:top w:val="nil"/>
          <w:left w:val="nil"/>
          <w:bottom w:val="nil"/>
          <w:right w:val="nil"/>
          <w:between w:val="nil"/>
        </w:pBdr>
        <w:tabs>
          <w:tab w:val="left" w:pos="2160"/>
          <w:tab w:val="left" w:pos="2880"/>
          <w:tab w:val="right" w:pos="8280"/>
        </w:tabs>
      </w:pPr>
      <w:r>
        <w:rPr>
          <w:rFonts w:ascii="Verdana" w:eastAsia="Verdana" w:hAnsi="Verdana" w:cs="Verdana"/>
        </w:rPr>
        <w:t>Class/Student ID:</w:t>
      </w:r>
      <w:r>
        <w:rPr>
          <w:rFonts w:ascii="Verdana" w:eastAsia="Verdana" w:hAnsi="Verdana" w:cs="Verdana"/>
        </w:rPr>
        <w:tab/>
      </w:r>
      <w:r>
        <w:rPr>
          <w:rFonts w:ascii="Verdana" w:eastAsia="Verdana" w:hAnsi="Verdana" w:cs="Verdana"/>
        </w:rPr>
        <w:tab/>
      </w:r>
      <w:r>
        <w:rPr>
          <w:rFonts w:ascii="Verdana" w:eastAsia="Verdana" w:hAnsi="Verdana" w:cs="Verdana"/>
        </w:rPr>
        <w:tab/>
      </w:r>
    </w:p>
    <w:p w14:paraId="00000009" w14:textId="77777777" w:rsidR="004B6AFA" w:rsidRDefault="00636F54">
      <w:pPr>
        <w:pBdr>
          <w:top w:val="nil"/>
          <w:left w:val="nil"/>
          <w:bottom w:val="nil"/>
          <w:right w:val="nil"/>
          <w:between w:val="nil"/>
        </w:pBdr>
        <w:tabs>
          <w:tab w:val="left" w:pos="2160"/>
          <w:tab w:val="left" w:pos="2880"/>
          <w:tab w:val="right" w:pos="8280"/>
        </w:tabs>
      </w:pPr>
      <w:r>
        <w:rPr>
          <w:rFonts w:ascii="Verdana" w:eastAsia="Verdana" w:hAnsi="Verdana" w:cs="Verdana"/>
        </w:rPr>
        <w:t>Email/Telephone:</w:t>
      </w:r>
      <w:r>
        <w:rPr>
          <w:rFonts w:ascii="Verdana" w:eastAsia="Verdana" w:hAnsi="Verdana" w:cs="Verdana"/>
        </w:rPr>
        <w:tab/>
      </w:r>
      <w:r>
        <w:rPr>
          <w:rFonts w:ascii="Verdana" w:eastAsia="Verdana" w:hAnsi="Verdana" w:cs="Verdana"/>
        </w:rPr>
        <w:tab/>
      </w:r>
      <w:r>
        <w:rPr>
          <w:rFonts w:ascii="Verdana" w:eastAsia="Verdana" w:hAnsi="Verdana" w:cs="Verdana"/>
        </w:rPr>
        <w:tab/>
      </w:r>
    </w:p>
    <w:p w14:paraId="0000000A" w14:textId="77777777" w:rsidR="004B6AFA" w:rsidRDefault="00636F54">
      <w:pPr>
        <w:pBdr>
          <w:top w:val="nil"/>
          <w:left w:val="nil"/>
          <w:bottom w:val="nil"/>
          <w:right w:val="nil"/>
          <w:between w:val="nil"/>
        </w:pBdr>
        <w:tabs>
          <w:tab w:val="left" w:pos="2160"/>
          <w:tab w:val="left" w:pos="2880"/>
          <w:tab w:val="right" w:pos="8280"/>
        </w:tabs>
      </w:pPr>
      <w:r>
        <w:rPr>
          <w:rFonts w:ascii="Verdana" w:eastAsia="Verdana" w:hAnsi="Verdana" w:cs="Verdana"/>
        </w:rPr>
        <w:t>Date/Place of Birth:</w:t>
      </w:r>
      <w:r>
        <w:rPr>
          <w:rFonts w:ascii="Verdana" w:eastAsia="Verdana" w:hAnsi="Verdana" w:cs="Verdana"/>
        </w:rPr>
        <w:tab/>
      </w:r>
      <w:r>
        <w:rPr>
          <w:rFonts w:ascii="Verdana" w:eastAsia="Verdana" w:hAnsi="Verdana" w:cs="Verdana"/>
        </w:rPr>
        <w:tab/>
      </w:r>
    </w:p>
    <w:p w14:paraId="0000000B" w14:textId="77777777" w:rsidR="004B6AFA" w:rsidRDefault="00636F54">
      <w:pPr>
        <w:pBdr>
          <w:top w:val="nil"/>
          <w:left w:val="nil"/>
          <w:bottom w:val="nil"/>
          <w:right w:val="nil"/>
          <w:between w:val="nil"/>
        </w:pBdr>
        <w:tabs>
          <w:tab w:val="left" w:pos="2160"/>
          <w:tab w:val="left" w:pos="2880"/>
          <w:tab w:val="right" w:pos="8280"/>
        </w:tabs>
      </w:pPr>
      <w:r>
        <w:rPr>
          <w:rFonts w:ascii="Verdana" w:eastAsia="Verdana" w:hAnsi="Verdana" w:cs="Verdana"/>
        </w:rPr>
        <w:t>Citizenship:</w:t>
      </w:r>
      <w:r>
        <w:rPr>
          <w:rFonts w:ascii="Verdana" w:eastAsia="Verdana" w:hAnsi="Verdana" w:cs="Verdana"/>
        </w:rPr>
        <w:tab/>
      </w:r>
      <w:r>
        <w:rPr>
          <w:rFonts w:ascii="Verdana" w:eastAsia="Verdana" w:hAnsi="Verdana" w:cs="Verdana"/>
        </w:rPr>
        <w:tab/>
      </w:r>
      <w:r>
        <w:rPr>
          <w:rFonts w:ascii="Verdana" w:eastAsia="Verdana" w:hAnsi="Verdana" w:cs="Verdana"/>
        </w:rPr>
        <w:tab/>
      </w:r>
    </w:p>
    <w:p w14:paraId="0000000C" w14:textId="77777777" w:rsidR="004B6AFA" w:rsidRDefault="00636F54">
      <w:pPr>
        <w:pBdr>
          <w:top w:val="nil"/>
          <w:left w:val="nil"/>
          <w:bottom w:val="nil"/>
          <w:right w:val="nil"/>
          <w:between w:val="nil"/>
        </w:pBdr>
        <w:tabs>
          <w:tab w:val="left" w:pos="2160"/>
          <w:tab w:val="left" w:pos="2880"/>
          <w:tab w:val="right" w:pos="8280"/>
        </w:tabs>
      </w:pPr>
      <w:r>
        <w:rPr>
          <w:rFonts w:ascii="Verdana" w:eastAsia="Verdana" w:hAnsi="Verdana" w:cs="Verdana"/>
        </w:rPr>
        <w:t>Major(s)/Minor:</w:t>
      </w:r>
      <w:r>
        <w:rPr>
          <w:rFonts w:ascii="Verdana" w:eastAsia="Verdana" w:hAnsi="Verdana" w:cs="Verdana"/>
        </w:rPr>
        <w:tab/>
      </w:r>
      <w:r>
        <w:rPr>
          <w:rFonts w:ascii="Verdana" w:eastAsia="Verdana" w:hAnsi="Verdana" w:cs="Verdana"/>
        </w:rPr>
        <w:tab/>
      </w:r>
      <w:r>
        <w:rPr>
          <w:rFonts w:ascii="Verdana" w:eastAsia="Verdana" w:hAnsi="Verdana" w:cs="Verdana"/>
        </w:rPr>
        <w:tab/>
      </w:r>
    </w:p>
    <w:p w14:paraId="0000000D" w14:textId="77777777" w:rsidR="004B6AFA" w:rsidRDefault="004B6AFA">
      <w:pPr>
        <w:pBdr>
          <w:top w:val="nil"/>
          <w:left w:val="nil"/>
          <w:bottom w:val="nil"/>
          <w:right w:val="nil"/>
          <w:between w:val="nil"/>
        </w:pBdr>
        <w:tabs>
          <w:tab w:val="left" w:pos="2160"/>
          <w:tab w:val="left" w:pos="2880"/>
          <w:tab w:val="right" w:pos="8280"/>
        </w:tabs>
      </w:pPr>
    </w:p>
    <w:p w14:paraId="0000000E" w14:textId="4DA4C608" w:rsidR="004B6AFA" w:rsidRDefault="00636F54">
      <w:pPr>
        <w:pBdr>
          <w:top w:val="nil"/>
          <w:left w:val="nil"/>
          <w:bottom w:val="nil"/>
          <w:right w:val="nil"/>
          <w:between w:val="nil"/>
        </w:pBdr>
        <w:tabs>
          <w:tab w:val="left" w:pos="2160"/>
          <w:tab w:val="left" w:pos="2880"/>
          <w:tab w:val="right" w:pos="8280"/>
        </w:tabs>
      </w:pPr>
      <w:r w:rsidRPr="00201053">
        <w:rPr>
          <w:rFonts w:ascii="Verdana" w:eastAsia="Verdana" w:hAnsi="Verdana" w:cs="Verdana"/>
          <w:b/>
        </w:rPr>
        <w:t>Program</w:t>
      </w:r>
      <w:r>
        <w:rPr>
          <w:rFonts w:ascii="Verdana" w:eastAsia="Verdana" w:hAnsi="Verdana" w:cs="Verdana"/>
        </w:rPr>
        <w:t xml:space="preserve">: </w:t>
      </w:r>
      <w:r w:rsidR="00201053" w:rsidRPr="00201053">
        <w:rPr>
          <w:rFonts w:ascii="Verdana" w:eastAsia="Verdana" w:hAnsi="Verdana" w:cs="Verdana"/>
          <w:b/>
        </w:rPr>
        <w:t>Wellesley Wintersession in East Africa 2020</w:t>
      </w:r>
      <w:r w:rsidR="00201053">
        <w:rPr>
          <w:rFonts w:ascii="Verdana" w:eastAsia="Verdana" w:hAnsi="Verdana" w:cs="Verdana"/>
        </w:rPr>
        <w:t xml:space="preserve">  </w:t>
      </w:r>
    </w:p>
    <w:p w14:paraId="0000000F" w14:textId="77777777" w:rsidR="004B6AFA" w:rsidRDefault="004B6AFA">
      <w:pPr>
        <w:pBdr>
          <w:top w:val="nil"/>
          <w:left w:val="nil"/>
          <w:bottom w:val="nil"/>
          <w:right w:val="nil"/>
          <w:between w:val="nil"/>
        </w:pBdr>
        <w:tabs>
          <w:tab w:val="left" w:pos="2160"/>
          <w:tab w:val="left" w:pos="2880"/>
          <w:tab w:val="right" w:pos="8280"/>
        </w:tabs>
      </w:pPr>
    </w:p>
    <w:p w14:paraId="00000010" w14:textId="77777777" w:rsidR="004B6AFA" w:rsidRDefault="00636F54">
      <w:pPr>
        <w:pBdr>
          <w:top w:val="nil"/>
          <w:left w:val="nil"/>
          <w:bottom w:val="nil"/>
          <w:right w:val="nil"/>
          <w:between w:val="nil"/>
        </w:pBdr>
        <w:tabs>
          <w:tab w:val="left" w:pos="2160"/>
          <w:tab w:val="left" w:pos="2880"/>
          <w:tab w:val="right" w:pos="8280"/>
        </w:tabs>
      </w:pPr>
      <w:r>
        <w:rPr>
          <w:rFonts w:ascii="Verdana" w:eastAsia="Verdana" w:hAnsi="Verdana" w:cs="Verdana"/>
          <w:b/>
          <w:i/>
          <w:sz w:val="20"/>
          <w:szCs w:val="20"/>
        </w:rPr>
        <w:t>Students who have previously enrolled in a Wellesley winter-session international course are not eligible to apply.</w:t>
      </w:r>
    </w:p>
    <w:p w14:paraId="00000011" w14:textId="77777777" w:rsidR="004B6AFA" w:rsidRDefault="004B6AFA">
      <w:pPr>
        <w:pBdr>
          <w:top w:val="nil"/>
          <w:left w:val="nil"/>
          <w:bottom w:val="nil"/>
          <w:right w:val="nil"/>
          <w:between w:val="nil"/>
        </w:pBdr>
        <w:tabs>
          <w:tab w:val="left" w:pos="2160"/>
          <w:tab w:val="left" w:pos="2880"/>
          <w:tab w:val="right" w:pos="8280"/>
        </w:tabs>
      </w:pPr>
    </w:p>
    <w:p w14:paraId="00000012" w14:textId="77777777" w:rsidR="004B6AFA" w:rsidRDefault="00636F54">
      <w:pPr>
        <w:pBdr>
          <w:top w:val="nil"/>
          <w:left w:val="nil"/>
          <w:bottom w:val="nil"/>
          <w:right w:val="nil"/>
          <w:between w:val="nil"/>
        </w:pBdr>
        <w:tabs>
          <w:tab w:val="left" w:pos="2160"/>
          <w:tab w:val="left" w:pos="2880"/>
          <w:tab w:val="right" w:pos="8280"/>
        </w:tabs>
      </w:pPr>
      <w:r>
        <w:rPr>
          <w:rFonts w:ascii="Verdana" w:eastAsia="Verdana" w:hAnsi="Verdana" w:cs="Verdana"/>
          <w:sz w:val="20"/>
          <w:szCs w:val="20"/>
        </w:rPr>
        <w:t>List below any previous relevant coursework/field experiences:</w:t>
      </w:r>
    </w:p>
    <w:p w14:paraId="00000013" w14:textId="77777777" w:rsidR="004B6AFA" w:rsidRDefault="00636F54">
      <w:pPr>
        <w:pBdr>
          <w:top w:val="nil"/>
          <w:left w:val="nil"/>
          <w:bottom w:val="nil"/>
          <w:right w:val="nil"/>
          <w:between w:val="nil"/>
        </w:pBdr>
        <w:tabs>
          <w:tab w:val="right" w:pos="8280"/>
        </w:tabs>
      </w:pPr>
      <w:r>
        <w:rPr>
          <w:rFonts w:ascii="Verdana" w:eastAsia="Verdana" w:hAnsi="Verdana" w:cs="Verdana"/>
        </w:rPr>
        <w:tab/>
      </w:r>
    </w:p>
    <w:p w14:paraId="00000014" w14:textId="77777777" w:rsidR="004B6AFA" w:rsidRDefault="00636F54">
      <w:pPr>
        <w:pBdr>
          <w:top w:val="nil"/>
          <w:left w:val="nil"/>
          <w:bottom w:val="nil"/>
          <w:right w:val="nil"/>
          <w:between w:val="nil"/>
        </w:pBdr>
        <w:tabs>
          <w:tab w:val="right" w:pos="8280"/>
        </w:tabs>
      </w:pPr>
      <w:r>
        <w:rPr>
          <w:rFonts w:ascii="Verdana" w:eastAsia="Verdana" w:hAnsi="Verdana" w:cs="Verdana"/>
        </w:rPr>
        <w:tab/>
      </w:r>
    </w:p>
    <w:p w14:paraId="00000015" w14:textId="77777777" w:rsidR="004B6AFA" w:rsidRDefault="00636F54">
      <w:pPr>
        <w:pBdr>
          <w:top w:val="nil"/>
          <w:left w:val="nil"/>
          <w:bottom w:val="nil"/>
          <w:right w:val="nil"/>
          <w:between w:val="nil"/>
        </w:pBdr>
        <w:tabs>
          <w:tab w:val="right" w:pos="8280"/>
        </w:tabs>
      </w:pPr>
      <w:r>
        <w:rPr>
          <w:rFonts w:ascii="Verdana" w:eastAsia="Verdana" w:hAnsi="Verdana" w:cs="Verdana"/>
        </w:rPr>
        <w:tab/>
      </w:r>
    </w:p>
    <w:p w14:paraId="00000016" w14:textId="77777777" w:rsidR="004B6AFA" w:rsidRDefault="00636F54">
      <w:pPr>
        <w:pBdr>
          <w:top w:val="nil"/>
          <w:left w:val="nil"/>
          <w:bottom w:val="nil"/>
          <w:right w:val="nil"/>
          <w:between w:val="nil"/>
        </w:pBdr>
        <w:tabs>
          <w:tab w:val="right" w:pos="8280"/>
        </w:tabs>
      </w:pPr>
      <w:r>
        <w:rPr>
          <w:rFonts w:ascii="Verdana" w:eastAsia="Verdana" w:hAnsi="Verdana" w:cs="Verdana"/>
        </w:rPr>
        <w:tab/>
      </w:r>
    </w:p>
    <w:p w14:paraId="00000017" w14:textId="77777777" w:rsidR="004B6AFA" w:rsidRDefault="004B6AFA">
      <w:pPr>
        <w:pBdr>
          <w:top w:val="nil"/>
          <w:left w:val="nil"/>
          <w:bottom w:val="nil"/>
          <w:right w:val="nil"/>
          <w:between w:val="nil"/>
        </w:pBdr>
        <w:tabs>
          <w:tab w:val="right" w:pos="8280"/>
        </w:tabs>
      </w:pPr>
    </w:p>
    <w:p w14:paraId="00000018" w14:textId="77777777" w:rsidR="004B6AFA" w:rsidRDefault="00636F54">
      <w:pPr>
        <w:pBdr>
          <w:top w:val="nil"/>
          <w:left w:val="nil"/>
          <w:bottom w:val="nil"/>
          <w:right w:val="nil"/>
          <w:between w:val="nil"/>
        </w:pBdr>
        <w:tabs>
          <w:tab w:val="right" w:pos="8280"/>
        </w:tabs>
      </w:pPr>
      <w:r>
        <w:rPr>
          <w:rFonts w:ascii="Verdana" w:eastAsia="Verdana" w:hAnsi="Verdana" w:cs="Verdana"/>
          <w:sz w:val="20"/>
          <w:szCs w:val="20"/>
        </w:rPr>
        <w:t>List previous international experience, with dates. Identify Wellesley programs with an asterisk</w:t>
      </w:r>
      <w:r>
        <w:rPr>
          <w:rFonts w:ascii="Verdana" w:eastAsia="Verdana" w:hAnsi="Verdana" w:cs="Verdana"/>
        </w:rPr>
        <w:t xml:space="preserve">. </w:t>
      </w:r>
      <w:r>
        <w:rPr>
          <w:rFonts w:ascii="Verdana" w:eastAsia="Verdana" w:hAnsi="Verdana" w:cs="Verdana"/>
          <w:sz w:val="20"/>
          <w:szCs w:val="20"/>
        </w:rPr>
        <w:t>(Students with previous Wellesley international winter-session experience may not apply.)</w:t>
      </w:r>
    </w:p>
    <w:p w14:paraId="00000019" w14:textId="77777777" w:rsidR="004B6AFA" w:rsidRDefault="00636F54">
      <w:pPr>
        <w:pBdr>
          <w:top w:val="nil"/>
          <w:left w:val="nil"/>
          <w:bottom w:val="nil"/>
          <w:right w:val="nil"/>
          <w:between w:val="nil"/>
        </w:pBdr>
        <w:tabs>
          <w:tab w:val="right" w:pos="8280"/>
        </w:tabs>
      </w:pPr>
      <w:r>
        <w:rPr>
          <w:rFonts w:ascii="Verdana" w:eastAsia="Verdana" w:hAnsi="Verdana" w:cs="Verdana"/>
        </w:rPr>
        <w:tab/>
      </w:r>
    </w:p>
    <w:p w14:paraId="0000001A" w14:textId="77777777" w:rsidR="004B6AFA" w:rsidRDefault="00636F54">
      <w:pPr>
        <w:pBdr>
          <w:top w:val="nil"/>
          <w:left w:val="nil"/>
          <w:bottom w:val="nil"/>
          <w:right w:val="nil"/>
          <w:between w:val="nil"/>
        </w:pBdr>
        <w:tabs>
          <w:tab w:val="right" w:pos="8280"/>
        </w:tabs>
      </w:pPr>
      <w:r>
        <w:rPr>
          <w:rFonts w:ascii="Verdana" w:eastAsia="Verdana" w:hAnsi="Verdana" w:cs="Verdana"/>
        </w:rPr>
        <w:tab/>
      </w:r>
    </w:p>
    <w:p w14:paraId="0000001B" w14:textId="77777777" w:rsidR="004B6AFA" w:rsidRDefault="00636F54">
      <w:pPr>
        <w:pBdr>
          <w:top w:val="nil"/>
          <w:left w:val="nil"/>
          <w:bottom w:val="nil"/>
          <w:right w:val="nil"/>
          <w:between w:val="nil"/>
        </w:pBdr>
        <w:tabs>
          <w:tab w:val="right" w:pos="8280"/>
        </w:tabs>
      </w:pPr>
      <w:r>
        <w:rPr>
          <w:rFonts w:ascii="Verdana" w:eastAsia="Verdana" w:hAnsi="Verdana" w:cs="Verdana"/>
        </w:rPr>
        <w:tab/>
      </w:r>
    </w:p>
    <w:p w14:paraId="0000001C" w14:textId="77777777" w:rsidR="004B6AFA" w:rsidRDefault="00636F54">
      <w:pPr>
        <w:pBdr>
          <w:top w:val="nil"/>
          <w:left w:val="nil"/>
          <w:bottom w:val="nil"/>
          <w:right w:val="nil"/>
          <w:between w:val="nil"/>
        </w:pBdr>
        <w:tabs>
          <w:tab w:val="right" w:pos="8280"/>
        </w:tabs>
      </w:pPr>
      <w:r>
        <w:rPr>
          <w:rFonts w:ascii="Verdana" w:eastAsia="Verdana" w:hAnsi="Verdana" w:cs="Verdana"/>
        </w:rPr>
        <w:tab/>
      </w:r>
    </w:p>
    <w:p w14:paraId="0000001D" w14:textId="77777777" w:rsidR="004B6AFA" w:rsidRDefault="004B6AFA">
      <w:pPr>
        <w:pBdr>
          <w:top w:val="nil"/>
          <w:left w:val="nil"/>
          <w:bottom w:val="nil"/>
          <w:right w:val="nil"/>
          <w:between w:val="nil"/>
        </w:pBdr>
        <w:tabs>
          <w:tab w:val="right" w:pos="8280"/>
        </w:tabs>
      </w:pPr>
    </w:p>
    <w:p w14:paraId="0000001E" w14:textId="77777777" w:rsidR="004B6AFA" w:rsidRDefault="00636F54">
      <w:pPr>
        <w:pBdr>
          <w:top w:val="nil"/>
          <w:left w:val="nil"/>
          <w:bottom w:val="nil"/>
          <w:right w:val="nil"/>
          <w:between w:val="nil"/>
        </w:pBdr>
        <w:tabs>
          <w:tab w:val="right" w:pos="8280"/>
        </w:tabs>
      </w:pPr>
      <w:r>
        <w:rPr>
          <w:rFonts w:ascii="Verdana" w:eastAsia="Verdana" w:hAnsi="Verdana" w:cs="Verdana"/>
          <w:sz w:val="20"/>
          <w:szCs w:val="20"/>
        </w:rPr>
        <w:t>Do you have plans to study abroad for a semester or the academic year? Please list which program with dates.</w:t>
      </w:r>
    </w:p>
    <w:p w14:paraId="0000001F" w14:textId="77777777" w:rsidR="004B6AFA" w:rsidRDefault="00636F54">
      <w:pPr>
        <w:pBdr>
          <w:top w:val="nil"/>
          <w:left w:val="nil"/>
          <w:bottom w:val="nil"/>
          <w:right w:val="nil"/>
          <w:between w:val="nil"/>
        </w:pBdr>
        <w:tabs>
          <w:tab w:val="right" w:pos="8280"/>
        </w:tabs>
      </w:pPr>
      <w:r>
        <w:rPr>
          <w:rFonts w:ascii="Verdana" w:eastAsia="Verdana" w:hAnsi="Verdana" w:cs="Verdana"/>
        </w:rPr>
        <w:tab/>
      </w:r>
    </w:p>
    <w:p w14:paraId="00000020" w14:textId="77777777" w:rsidR="004B6AFA" w:rsidRDefault="004B6AFA">
      <w:pPr>
        <w:pBdr>
          <w:top w:val="nil"/>
          <w:left w:val="nil"/>
          <w:bottom w:val="nil"/>
          <w:right w:val="nil"/>
          <w:between w:val="nil"/>
        </w:pBdr>
        <w:tabs>
          <w:tab w:val="right" w:pos="8280"/>
        </w:tabs>
      </w:pPr>
    </w:p>
    <w:p w14:paraId="00000021" w14:textId="77777777" w:rsidR="004B6AFA" w:rsidRDefault="00636F54">
      <w:pPr>
        <w:pBdr>
          <w:top w:val="nil"/>
          <w:left w:val="nil"/>
          <w:bottom w:val="nil"/>
          <w:right w:val="nil"/>
          <w:between w:val="nil"/>
        </w:pBdr>
        <w:tabs>
          <w:tab w:val="right" w:pos="8280"/>
        </w:tabs>
      </w:pPr>
      <w:r>
        <w:rPr>
          <w:rFonts w:ascii="Verdana" w:eastAsia="Verdana" w:hAnsi="Verdana" w:cs="Verdana"/>
          <w:sz w:val="20"/>
          <w:szCs w:val="20"/>
        </w:rPr>
        <w:t>Please list the name/e-mail/phone contact for two faculty members who have agreed to serve as a reference. The program director may contact these individuals to discuss your suitability for the program.</w:t>
      </w:r>
    </w:p>
    <w:p w14:paraId="00000022" w14:textId="77777777" w:rsidR="004B6AFA" w:rsidRDefault="004B6AFA">
      <w:pPr>
        <w:pBdr>
          <w:top w:val="nil"/>
          <w:left w:val="nil"/>
          <w:bottom w:val="nil"/>
          <w:right w:val="nil"/>
          <w:between w:val="nil"/>
        </w:pBdr>
        <w:tabs>
          <w:tab w:val="right" w:pos="8280"/>
        </w:tabs>
      </w:pPr>
    </w:p>
    <w:p w14:paraId="00000023" w14:textId="77777777" w:rsidR="004B6AFA" w:rsidRDefault="00636F54">
      <w:pPr>
        <w:pBdr>
          <w:top w:val="nil"/>
          <w:left w:val="nil"/>
          <w:bottom w:val="nil"/>
          <w:right w:val="nil"/>
          <w:between w:val="nil"/>
        </w:pBdr>
        <w:tabs>
          <w:tab w:val="right" w:pos="8280"/>
        </w:tabs>
      </w:pPr>
      <w:r>
        <w:rPr>
          <w:rFonts w:ascii="Verdana" w:eastAsia="Verdana" w:hAnsi="Verdana" w:cs="Verdana"/>
        </w:rPr>
        <w:t xml:space="preserve">1. </w:t>
      </w:r>
      <w:r>
        <w:rPr>
          <w:rFonts w:ascii="Verdana" w:eastAsia="Verdana" w:hAnsi="Verdana" w:cs="Verdana"/>
        </w:rPr>
        <w:tab/>
      </w:r>
      <w:r>
        <w:rPr>
          <w:rFonts w:ascii="Verdana" w:eastAsia="Verdana" w:hAnsi="Verdana" w:cs="Verdana"/>
        </w:rPr>
        <w:br/>
      </w:r>
    </w:p>
    <w:p w14:paraId="00000024" w14:textId="77777777" w:rsidR="004B6AFA" w:rsidRDefault="00636F54">
      <w:pPr>
        <w:pBdr>
          <w:top w:val="nil"/>
          <w:left w:val="nil"/>
          <w:bottom w:val="nil"/>
          <w:right w:val="nil"/>
          <w:between w:val="nil"/>
        </w:pBdr>
        <w:tabs>
          <w:tab w:val="right" w:pos="8280"/>
        </w:tabs>
      </w:pPr>
      <w:r>
        <w:rPr>
          <w:rFonts w:ascii="Verdana" w:eastAsia="Verdana" w:hAnsi="Verdana" w:cs="Verdana"/>
        </w:rPr>
        <w:t xml:space="preserve">2.  </w:t>
      </w:r>
      <w:r>
        <w:rPr>
          <w:rFonts w:ascii="Verdana" w:eastAsia="Verdana" w:hAnsi="Verdana" w:cs="Verdana"/>
        </w:rPr>
        <w:tab/>
      </w:r>
    </w:p>
    <w:p w14:paraId="00000025" w14:textId="77777777" w:rsidR="004B6AFA" w:rsidRDefault="00636F54">
      <w:pPr>
        <w:pBdr>
          <w:top w:val="nil"/>
          <w:left w:val="nil"/>
          <w:bottom w:val="nil"/>
          <w:right w:val="nil"/>
          <w:between w:val="nil"/>
        </w:pBdr>
        <w:tabs>
          <w:tab w:val="left" w:pos="2160"/>
          <w:tab w:val="left" w:pos="2880"/>
          <w:tab w:val="right" w:pos="8280"/>
        </w:tabs>
      </w:pPr>
      <w:r>
        <w:br w:type="page"/>
      </w:r>
      <w:r>
        <w:rPr>
          <w:rFonts w:ascii="Verdana" w:eastAsia="Verdana" w:hAnsi="Verdana" w:cs="Verdana"/>
          <w:sz w:val="20"/>
          <w:szCs w:val="20"/>
        </w:rPr>
        <w:lastRenderedPageBreak/>
        <w:t>In addition to the application form, you will need to submit:</w:t>
      </w:r>
    </w:p>
    <w:p w14:paraId="00000026" w14:textId="77777777" w:rsidR="004B6AFA" w:rsidRDefault="004B6AFA">
      <w:pPr>
        <w:pBdr>
          <w:top w:val="nil"/>
          <w:left w:val="nil"/>
          <w:bottom w:val="nil"/>
          <w:right w:val="nil"/>
          <w:between w:val="nil"/>
        </w:pBdr>
        <w:tabs>
          <w:tab w:val="left" w:pos="2160"/>
          <w:tab w:val="left" w:pos="2880"/>
          <w:tab w:val="right" w:pos="8280"/>
        </w:tabs>
      </w:pPr>
    </w:p>
    <w:p w14:paraId="00000027" w14:textId="77777777" w:rsidR="004B6AFA" w:rsidRDefault="00636F54">
      <w:pPr>
        <w:numPr>
          <w:ilvl w:val="0"/>
          <w:numId w:val="1"/>
        </w:numPr>
        <w:pBdr>
          <w:top w:val="nil"/>
          <w:left w:val="nil"/>
          <w:bottom w:val="nil"/>
          <w:right w:val="nil"/>
          <w:between w:val="nil"/>
        </w:pBdr>
        <w:tabs>
          <w:tab w:val="left" w:pos="2160"/>
          <w:tab w:val="left" w:pos="2880"/>
          <w:tab w:val="right" w:pos="8280"/>
        </w:tabs>
      </w:pPr>
      <w:r>
        <w:rPr>
          <w:rFonts w:ascii="Verdana" w:eastAsia="Verdana" w:hAnsi="Verdana" w:cs="Verdana"/>
          <w:sz w:val="20"/>
          <w:szCs w:val="20"/>
        </w:rPr>
        <w:t>Statement of Purpose: Please attach a short essay (not to exceed 1 page single spaced) explaining why you would like to participate in this Wintersession program with particular attention to how this experience will relate to your academic, career and/or other goals.</w:t>
      </w:r>
      <w:r>
        <w:rPr>
          <w:rFonts w:ascii="Verdana" w:eastAsia="Verdana" w:hAnsi="Verdana" w:cs="Verdana"/>
          <w:sz w:val="20"/>
          <w:szCs w:val="20"/>
        </w:rPr>
        <w:br/>
      </w:r>
    </w:p>
    <w:p w14:paraId="00000028" w14:textId="77777777" w:rsidR="004B6AFA" w:rsidRDefault="00636F54">
      <w:pPr>
        <w:numPr>
          <w:ilvl w:val="0"/>
          <w:numId w:val="1"/>
        </w:numPr>
        <w:pBdr>
          <w:top w:val="nil"/>
          <w:left w:val="nil"/>
          <w:bottom w:val="nil"/>
          <w:right w:val="nil"/>
          <w:between w:val="nil"/>
        </w:pBdr>
        <w:tabs>
          <w:tab w:val="left" w:pos="2160"/>
          <w:tab w:val="left" w:pos="2880"/>
          <w:tab w:val="right" w:pos="8280"/>
        </w:tabs>
      </w:pPr>
      <w:r>
        <w:rPr>
          <w:rFonts w:ascii="Verdana" w:eastAsia="Verdana" w:hAnsi="Verdana" w:cs="Verdana"/>
          <w:sz w:val="20"/>
          <w:szCs w:val="20"/>
        </w:rPr>
        <w:t>A current grade report.</w:t>
      </w:r>
    </w:p>
    <w:p w14:paraId="00000029" w14:textId="77777777" w:rsidR="004B6AFA" w:rsidRDefault="004B6AFA">
      <w:pPr>
        <w:pBdr>
          <w:top w:val="nil"/>
          <w:left w:val="nil"/>
          <w:bottom w:val="nil"/>
          <w:right w:val="nil"/>
          <w:between w:val="nil"/>
        </w:pBdr>
        <w:tabs>
          <w:tab w:val="left" w:pos="2160"/>
          <w:tab w:val="left" w:pos="2880"/>
          <w:tab w:val="right" w:pos="8280"/>
        </w:tabs>
      </w:pPr>
    </w:p>
    <w:p w14:paraId="0000002A" w14:textId="77777777" w:rsidR="004B6AFA" w:rsidRDefault="00636F54">
      <w:pPr>
        <w:pBdr>
          <w:top w:val="nil"/>
          <w:left w:val="nil"/>
          <w:bottom w:val="nil"/>
          <w:right w:val="nil"/>
          <w:between w:val="nil"/>
        </w:pBdr>
        <w:tabs>
          <w:tab w:val="left" w:pos="2160"/>
          <w:tab w:val="left" w:pos="2880"/>
          <w:tab w:val="right" w:pos="8280"/>
        </w:tabs>
      </w:pPr>
      <w:r>
        <w:rPr>
          <w:rFonts w:ascii="Verdana" w:eastAsia="Verdana" w:hAnsi="Verdana" w:cs="Verdana"/>
          <w:sz w:val="20"/>
          <w:szCs w:val="20"/>
        </w:rPr>
        <w:t>Please submit completed forms to your program’s faculty director or his/her designee by 4:30 pm on the date of the deadline listed above. Candidates may be required to attend an interview in addition to completing this application. Notification of the date and time for this will be communicated by the program director.</w:t>
      </w:r>
    </w:p>
    <w:p w14:paraId="0000002B" w14:textId="77777777" w:rsidR="004B6AFA" w:rsidRDefault="004B6AFA">
      <w:pPr>
        <w:pBdr>
          <w:top w:val="nil"/>
          <w:left w:val="nil"/>
          <w:bottom w:val="nil"/>
          <w:right w:val="nil"/>
          <w:between w:val="nil"/>
        </w:pBdr>
        <w:tabs>
          <w:tab w:val="left" w:pos="2160"/>
          <w:tab w:val="left" w:pos="2880"/>
          <w:tab w:val="right" w:pos="8280"/>
        </w:tabs>
      </w:pPr>
    </w:p>
    <w:p w14:paraId="0000002C" w14:textId="77777777" w:rsidR="004B6AFA" w:rsidRDefault="004B6AFA">
      <w:pPr>
        <w:pBdr>
          <w:top w:val="nil"/>
          <w:left w:val="nil"/>
          <w:bottom w:val="nil"/>
          <w:right w:val="nil"/>
          <w:between w:val="nil"/>
        </w:pBdr>
        <w:tabs>
          <w:tab w:val="left" w:pos="2160"/>
          <w:tab w:val="left" w:pos="2880"/>
          <w:tab w:val="right" w:pos="8280"/>
        </w:tabs>
      </w:pPr>
    </w:p>
    <w:p w14:paraId="0000002D" w14:textId="77777777" w:rsidR="004B6AFA" w:rsidRDefault="004B6AFA">
      <w:pPr>
        <w:pBdr>
          <w:top w:val="nil"/>
          <w:left w:val="nil"/>
          <w:bottom w:val="nil"/>
          <w:right w:val="nil"/>
          <w:between w:val="nil"/>
        </w:pBdr>
        <w:tabs>
          <w:tab w:val="left" w:pos="2160"/>
          <w:tab w:val="left" w:pos="2880"/>
          <w:tab w:val="right" w:pos="8280"/>
        </w:tabs>
      </w:pPr>
    </w:p>
    <w:p w14:paraId="0000002E" w14:textId="77777777" w:rsidR="004B6AFA" w:rsidRDefault="004B6AFA">
      <w:pPr>
        <w:pBdr>
          <w:top w:val="nil"/>
          <w:left w:val="nil"/>
          <w:bottom w:val="nil"/>
          <w:right w:val="nil"/>
          <w:between w:val="nil"/>
        </w:pBdr>
        <w:tabs>
          <w:tab w:val="right" w:pos="8280"/>
        </w:tabs>
      </w:pPr>
    </w:p>
    <w:sectPr w:rsidR="004B6AFA">
      <w:pgSz w:w="12240" w:h="15840"/>
      <w:pgMar w:top="1440" w:right="1800" w:bottom="144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9748F"/>
    <w:multiLevelType w:val="multilevel"/>
    <w:tmpl w:val="E96C5C2C"/>
    <w:lvl w:ilvl="0">
      <w:start w:val="2"/>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AFA"/>
    <w:rsid w:val="00201053"/>
    <w:rsid w:val="003B07C4"/>
    <w:rsid w:val="00412C07"/>
    <w:rsid w:val="004B6AFA"/>
    <w:rsid w:val="00636F54"/>
    <w:rsid w:val="00771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tabs>
        <w:tab w:val="right" w:pos="8280"/>
      </w:tabs>
      <w:jc w:val="center"/>
      <w:outlineLvl w:val="0"/>
    </w:pPr>
    <w:rPr>
      <w:rFonts w:ascii="Verdana" w:eastAsia="Verdana" w:hAnsi="Verdana" w:cs="Verdana"/>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412C0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Heading7Char">
    <w:name w:val="Heading 7 Char"/>
    <w:basedOn w:val="DefaultParagraphFont"/>
    <w:link w:val="Heading7"/>
    <w:uiPriority w:val="9"/>
    <w:rsid w:val="00412C07"/>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tabs>
        <w:tab w:val="right" w:pos="8280"/>
      </w:tabs>
      <w:jc w:val="center"/>
      <w:outlineLvl w:val="0"/>
    </w:pPr>
    <w:rPr>
      <w:rFonts w:ascii="Verdana" w:eastAsia="Verdana" w:hAnsi="Verdana" w:cs="Verdana"/>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412C0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Heading7Char">
    <w:name w:val="Heading 7 Char"/>
    <w:basedOn w:val="DefaultParagraphFont"/>
    <w:link w:val="Heading7"/>
    <w:uiPriority w:val="9"/>
    <w:rsid w:val="00412C07"/>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1459</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Wellesley College</Company>
  <LinksUpToDate>false</LinksUpToDate>
  <CharactersWithSpaces>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Geofred M. Osoro</dc:creator>
  <cp:lastModifiedBy>Wellesley User</cp:lastModifiedBy>
  <cp:revision>2</cp:revision>
  <cp:lastPrinted>2019-05-14T21:40:00Z</cp:lastPrinted>
  <dcterms:created xsi:type="dcterms:W3CDTF">2019-09-19T14:26:00Z</dcterms:created>
  <dcterms:modified xsi:type="dcterms:W3CDTF">2019-09-19T14:26:00Z</dcterms:modified>
</cp:coreProperties>
</file>